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7A08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</w:t>
      </w:r>
    </w:p>
    <w:p w14:paraId="256B4C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巴中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市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文旅示范区收回收购存量闲置土地申报表</w:t>
      </w:r>
    </w:p>
    <w:p w14:paraId="39498A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</w:p>
    <w:p w14:paraId="6D7939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240" w:firstLineChars="100"/>
        <w:jc w:val="center"/>
        <w:textAlignment w:val="auto"/>
        <w:rPr>
          <w:rFonts w:hint="eastAsia" w:ascii="方正黑体_GBK" w:hAnsi="方正黑体_GBK" w:eastAsia="方正黑体_GBK" w:cs="方正黑体_GBK"/>
          <w:i w:val="0"/>
          <w:iCs w:val="0"/>
          <w:caps w:val="0"/>
          <w:color w:val="auto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Times New Roman" w:hAnsi="Times New Roman" w:eastAsia="黑体" w:cs="Times New Roman"/>
          <w:i w:val="0"/>
          <w:iCs w:val="0"/>
          <w:caps w:val="0"/>
          <w:color w:val="auto"/>
          <w:spacing w:val="0"/>
          <w:kern w:val="0"/>
          <w:sz w:val="24"/>
          <w:szCs w:val="24"/>
          <w:lang w:val="en-US" w:eastAsia="zh-CN" w:bidi="ar"/>
        </w:rPr>
        <w:t xml:space="preserve">                           </w:t>
      </w:r>
      <w:bookmarkStart w:id="0" w:name="_GoBack"/>
      <w:bookmarkEnd w:id="0"/>
      <w:r>
        <w:rPr>
          <w:rFonts w:hint="eastAsia" w:ascii="Times New Roman" w:hAnsi="Times New Roman" w:eastAsia="黑体" w:cs="Times New Roman"/>
          <w:i w:val="0"/>
          <w:iCs w:val="0"/>
          <w:caps w:val="0"/>
          <w:color w:val="auto"/>
          <w:spacing w:val="0"/>
          <w:kern w:val="0"/>
          <w:sz w:val="24"/>
          <w:szCs w:val="24"/>
          <w:lang w:val="en-US" w:eastAsia="zh-CN" w:bidi="ar"/>
        </w:rPr>
        <w:t xml:space="preserve">                                        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auto"/>
          <w:spacing w:val="0"/>
          <w:kern w:val="0"/>
          <w:sz w:val="24"/>
          <w:szCs w:val="24"/>
          <w:lang w:val="en-US" w:eastAsia="zh-CN" w:bidi="ar"/>
        </w:rPr>
        <w:t xml:space="preserve"> 填表时间：</w:t>
      </w:r>
    </w:p>
    <w:tbl>
      <w:tblPr>
        <w:tblStyle w:val="5"/>
        <w:tblW w:w="141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3"/>
        <w:gridCol w:w="863"/>
        <w:gridCol w:w="725"/>
        <w:gridCol w:w="1550"/>
        <w:gridCol w:w="1337"/>
        <w:gridCol w:w="1363"/>
        <w:gridCol w:w="1387"/>
        <w:gridCol w:w="1563"/>
        <w:gridCol w:w="940"/>
        <w:gridCol w:w="1044"/>
        <w:gridCol w:w="1608"/>
        <w:gridCol w:w="735"/>
      </w:tblGrid>
      <w:tr w14:paraId="3924B7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53" w:type="dxa"/>
            <w:vMerge w:val="restart"/>
            <w:noWrap w:val="0"/>
            <w:vAlign w:val="center"/>
          </w:tcPr>
          <w:p w14:paraId="1E4B1FF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土地</w:t>
            </w:r>
          </w:p>
          <w:p w14:paraId="54DCB03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权利人</w:t>
            </w:r>
          </w:p>
        </w:tc>
        <w:tc>
          <w:tcPr>
            <w:tcW w:w="863" w:type="dxa"/>
            <w:vMerge w:val="restart"/>
            <w:noWrap w:val="0"/>
            <w:vAlign w:val="center"/>
          </w:tcPr>
          <w:p w14:paraId="6F8288CE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</w:rPr>
              <w:t>土地坐落</w:t>
            </w:r>
          </w:p>
        </w:tc>
        <w:tc>
          <w:tcPr>
            <w:tcW w:w="725" w:type="dxa"/>
            <w:vMerge w:val="restart"/>
            <w:noWrap w:val="0"/>
            <w:vAlign w:val="center"/>
          </w:tcPr>
          <w:p w14:paraId="36AD255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</w:rPr>
              <w:t>土地用途</w:t>
            </w:r>
          </w:p>
        </w:tc>
        <w:tc>
          <w:tcPr>
            <w:tcW w:w="1550" w:type="dxa"/>
            <w:vMerge w:val="restart"/>
            <w:noWrap w:val="0"/>
            <w:vAlign w:val="center"/>
          </w:tcPr>
          <w:p w14:paraId="04E895D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val="en-US" w:eastAsia="zh-CN"/>
              </w:rPr>
              <w:t>出让合同电子监管号</w:t>
            </w:r>
          </w:p>
        </w:tc>
        <w:tc>
          <w:tcPr>
            <w:tcW w:w="1337" w:type="dxa"/>
            <w:vMerge w:val="restart"/>
            <w:noWrap w:val="0"/>
            <w:vAlign w:val="center"/>
          </w:tcPr>
          <w:p w14:paraId="7E66CC2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不动产权</w:t>
            </w:r>
          </w:p>
          <w:p w14:paraId="2A0F0F8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证号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val="en-US" w:eastAsia="zh-CN"/>
              </w:rPr>
              <w:t>/国有土地使用证书号</w:t>
            </w:r>
          </w:p>
        </w:tc>
        <w:tc>
          <w:tcPr>
            <w:tcW w:w="4313" w:type="dxa"/>
            <w:gridSpan w:val="3"/>
            <w:noWrap w:val="0"/>
            <w:vAlign w:val="center"/>
          </w:tcPr>
          <w:p w14:paraId="69198BF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申报收回收购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</w:rPr>
              <w:t>地块</w:t>
            </w:r>
          </w:p>
        </w:tc>
        <w:tc>
          <w:tcPr>
            <w:tcW w:w="940" w:type="dxa"/>
            <w:vMerge w:val="restart"/>
            <w:noWrap w:val="0"/>
            <w:vAlign w:val="center"/>
          </w:tcPr>
          <w:p w14:paraId="34DFC38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抵押、查封情况</w:t>
            </w:r>
          </w:p>
        </w:tc>
        <w:tc>
          <w:tcPr>
            <w:tcW w:w="1044" w:type="dxa"/>
            <w:vMerge w:val="restart"/>
            <w:noWrap w:val="0"/>
            <w:vAlign w:val="center"/>
          </w:tcPr>
          <w:p w14:paraId="5050F44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合同约定开工时间</w:t>
            </w:r>
          </w:p>
        </w:tc>
        <w:tc>
          <w:tcPr>
            <w:tcW w:w="1608" w:type="dxa"/>
            <w:vMerge w:val="restart"/>
            <w:noWrap w:val="0"/>
            <w:vAlign w:val="center"/>
          </w:tcPr>
          <w:p w14:paraId="60D1007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开发建设情况（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val="en-US" w:eastAsia="zh-CN"/>
              </w:rPr>
              <w:t>含已投入金额，万元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35" w:type="dxa"/>
            <w:vMerge w:val="restart"/>
            <w:noWrap w:val="0"/>
            <w:vAlign w:val="center"/>
          </w:tcPr>
          <w:p w14:paraId="52E9166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aps w:val="0"/>
                <w:color w:val="auto"/>
                <w:spacing w:val="0"/>
                <w:sz w:val="24"/>
                <w:szCs w:val="24"/>
              </w:rPr>
              <w:t>备注</w:t>
            </w:r>
          </w:p>
        </w:tc>
      </w:tr>
      <w:tr w14:paraId="0A25E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1053" w:type="dxa"/>
            <w:vMerge w:val="continue"/>
            <w:noWrap w:val="0"/>
            <w:vAlign w:val="center"/>
          </w:tcPr>
          <w:p w14:paraId="42C5C02B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863" w:type="dxa"/>
            <w:vMerge w:val="continue"/>
            <w:noWrap w:val="0"/>
            <w:vAlign w:val="center"/>
          </w:tcPr>
          <w:p w14:paraId="449BA3C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725" w:type="dxa"/>
            <w:vMerge w:val="continue"/>
            <w:noWrap w:val="0"/>
            <w:vAlign w:val="center"/>
          </w:tcPr>
          <w:p w14:paraId="5D330F6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1550" w:type="dxa"/>
            <w:vMerge w:val="continue"/>
            <w:noWrap w:val="0"/>
            <w:vAlign w:val="center"/>
          </w:tcPr>
          <w:p w14:paraId="65327CD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1337" w:type="dxa"/>
            <w:vMerge w:val="continue"/>
            <w:noWrap w:val="0"/>
            <w:vAlign w:val="center"/>
          </w:tcPr>
          <w:p w14:paraId="4ACC270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  <w:lang w:eastAsia="zh-CN"/>
              </w:rPr>
            </w:pPr>
          </w:p>
        </w:tc>
        <w:tc>
          <w:tcPr>
            <w:tcW w:w="1363" w:type="dxa"/>
            <w:noWrap w:val="0"/>
            <w:vAlign w:val="center"/>
          </w:tcPr>
          <w:p w14:paraId="3BBE5C9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土地面积</w:t>
            </w:r>
          </w:p>
          <w:p w14:paraId="140B6AB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（平方米）</w:t>
            </w:r>
          </w:p>
        </w:tc>
        <w:tc>
          <w:tcPr>
            <w:tcW w:w="1387" w:type="dxa"/>
            <w:noWrap w:val="0"/>
            <w:vAlign w:val="center"/>
          </w:tcPr>
          <w:p w14:paraId="3B309D4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土地</w:t>
            </w: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val="en-US" w:eastAsia="zh-CN"/>
              </w:rPr>
              <w:t>竞买成交价格</w:t>
            </w:r>
          </w:p>
          <w:p w14:paraId="5B36F2C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（万元）</w:t>
            </w:r>
          </w:p>
        </w:tc>
        <w:tc>
          <w:tcPr>
            <w:tcW w:w="1563" w:type="dxa"/>
            <w:noWrap w:val="0"/>
            <w:vAlign w:val="center"/>
          </w:tcPr>
          <w:p w14:paraId="48B6AFA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意向收购价</w:t>
            </w:r>
          </w:p>
          <w:p w14:paraId="6268C64A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</w:pPr>
            <w:r>
              <w:rPr>
                <w:rFonts w:hint="eastAsia" w:ascii="方正楷体_GBK" w:hAnsi="方正楷体_GBK" w:eastAsia="方正楷体_GBK" w:cs="方正楷体_GBK"/>
                <w:b/>
                <w:bCs/>
                <w:i w:val="0"/>
                <w:iCs w:val="0"/>
                <w:caps w:val="0"/>
                <w:color w:val="auto"/>
                <w:spacing w:val="0"/>
                <w:sz w:val="24"/>
                <w:szCs w:val="24"/>
                <w:lang w:eastAsia="zh-CN"/>
              </w:rPr>
              <w:t>（万元）</w:t>
            </w:r>
          </w:p>
        </w:tc>
        <w:tc>
          <w:tcPr>
            <w:tcW w:w="940" w:type="dxa"/>
            <w:vMerge w:val="continue"/>
            <w:noWrap w:val="0"/>
            <w:vAlign w:val="center"/>
          </w:tcPr>
          <w:p w14:paraId="6ABC56B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1044" w:type="dxa"/>
            <w:vMerge w:val="continue"/>
            <w:noWrap w:val="0"/>
            <w:vAlign w:val="center"/>
          </w:tcPr>
          <w:p w14:paraId="18F22DB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1608" w:type="dxa"/>
            <w:vMerge w:val="continue"/>
            <w:noWrap w:val="0"/>
            <w:vAlign w:val="center"/>
          </w:tcPr>
          <w:p w14:paraId="0842354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noWrap w:val="0"/>
            <w:vAlign w:val="center"/>
          </w:tcPr>
          <w:p w14:paraId="22F0424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黑体" w:cs="Times New Roman"/>
                <w:i w:val="0"/>
                <w:iCs w:val="0"/>
                <w:caps w:val="0"/>
                <w:color w:val="525353"/>
                <w:spacing w:val="0"/>
                <w:sz w:val="24"/>
                <w:szCs w:val="24"/>
              </w:rPr>
            </w:pPr>
          </w:p>
        </w:tc>
      </w:tr>
      <w:tr w14:paraId="4C356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4" w:hRule="atLeast"/>
          <w:jc w:val="center"/>
        </w:trPr>
        <w:tc>
          <w:tcPr>
            <w:tcW w:w="1053" w:type="dxa"/>
            <w:noWrap w:val="0"/>
            <w:vAlign w:val="center"/>
          </w:tcPr>
          <w:p w14:paraId="1C466E5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863" w:type="dxa"/>
            <w:noWrap w:val="0"/>
            <w:vAlign w:val="center"/>
          </w:tcPr>
          <w:p w14:paraId="01B1B81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725" w:type="dxa"/>
            <w:noWrap w:val="0"/>
            <w:vAlign w:val="center"/>
          </w:tcPr>
          <w:p w14:paraId="72A4200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550" w:type="dxa"/>
            <w:noWrap w:val="0"/>
            <w:vAlign w:val="center"/>
          </w:tcPr>
          <w:p w14:paraId="364311D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337" w:type="dxa"/>
            <w:noWrap w:val="0"/>
            <w:vAlign w:val="center"/>
          </w:tcPr>
          <w:p w14:paraId="5824E63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363" w:type="dxa"/>
            <w:noWrap w:val="0"/>
            <w:vAlign w:val="center"/>
          </w:tcPr>
          <w:p w14:paraId="39C0330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387" w:type="dxa"/>
            <w:noWrap w:val="0"/>
            <w:vAlign w:val="center"/>
          </w:tcPr>
          <w:p w14:paraId="108FE79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563" w:type="dxa"/>
            <w:noWrap w:val="0"/>
            <w:vAlign w:val="center"/>
          </w:tcPr>
          <w:p w14:paraId="4D1C09B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940" w:type="dxa"/>
            <w:noWrap w:val="0"/>
            <w:vAlign w:val="center"/>
          </w:tcPr>
          <w:p w14:paraId="3365FA6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044" w:type="dxa"/>
            <w:noWrap w:val="0"/>
            <w:vAlign w:val="center"/>
          </w:tcPr>
          <w:p w14:paraId="0901B5F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1608" w:type="dxa"/>
            <w:noWrap w:val="0"/>
            <w:vAlign w:val="center"/>
          </w:tcPr>
          <w:p w14:paraId="4AC5540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4B59857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</w:tr>
    </w:tbl>
    <w:p w14:paraId="0B6053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方正黑体_GBK" w:hAnsi="方正黑体_GBK" w:eastAsia="方正黑体_GBK" w:cs="方正黑体_GBK"/>
          <w:sz w:val="24"/>
          <w:szCs w:val="24"/>
        </w:rPr>
      </w:pPr>
      <w:r>
        <w:rPr>
          <w:rFonts w:hint="eastAsia" w:ascii="方正黑体_GBK" w:hAnsi="方正黑体_GBK" w:eastAsia="方正黑体_GBK" w:cs="方正黑体_GBK"/>
          <w:sz w:val="24"/>
          <w:szCs w:val="24"/>
        </w:rPr>
        <w:t>申报企业</w:t>
      </w:r>
      <w:r>
        <w:rPr>
          <w:rFonts w:hint="eastAsia" w:ascii="方正黑体_GBK" w:hAnsi="方正黑体_GBK" w:eastAsia="方正黑体_GBK" w:cs="方正黑体_GBK"/>
          <w:sz w:val="24"/>
          <w:szCs w:val="24"/>
          <w:lang w:val="en-US" w:eastAsia="zh-CN"/>
        </w:rPr>
        <w:t>或自然人</w:t>
      </w:r>
      <w:r>
        <w:rPr>
          <w:rFonts w:hint="eastAsia" w:ascii="方正黑体_GBK" w:hAnsi="方正黑体_GBK" w:eastAsia="方正黑体_GBK" w:cs="方正黑体_GBK"/>
          <w:sz w:val="24"/>
          <w:szCs w:val="24"/>
          <w:lang w:eastAsia="zh-CN"/>
        </w:rPr>
        <w:t>（</w:t>
      </w:r>
      <w:r>
        <w:rPr>
          <w:rFonts w:hint="eastAsia" w:ascii="方正黑体_GBK" w:hAnsi="方正黑体_GBK" w:eastAsia="方正黑体_GBK" w:cs="方正黑体_GBK"/>
          <w:sz w:val="24"/>
          <w:szCs w:val="24"/>
        </w:rPr>
        <w:t>盖章</w:t>
      </w:r>
      <w:r>
        <w:rPr>
          <w:rFonts w:hint="eastAsia" w:ascii="方正黑体_GBK" w:hAnsi="方正黑体_GBK" w:eastAsia="方正黑体_GBK" w:cs="方正黑体_GBK"/>
          <w:sz w:val="24"/>
          <w:szCs w:val="24"/>
          <w:lang w:eastAsia="zh-CN"/>
        </w:rPr>
        <w:t>）：</w:t>
      </w:r>
      <w:r>
        <w:rPr>
          <w:rFonts w:hint="eastAsia" w:ascii="方正黑体_GBK" w:hAnsi="方正黑体_GBK" w:eastAsia="方正黑体_GBK" w:cs="方正黑体_GBK"/>
          <w:sz w:val="24"/>
          <w:szCs w:val="24"/>
          <w:lang w:val="en-US" w:eastAsia="zh-CN"/>
        </w:rPr>
        <w:t xml:space="preserve">                     </w:t>
      </w:r>
      <w:r>
        <w:rPr>
          <w:rFonts w:hint="eastAsia" w:ascii="方正黑体_GBK" w:hAnsi="方正黑体_GBK" w:eastAsia="方正黑体_GBK" w:cs="方正黑体_GBK"/>
          <w:sz w:val="24"/>
          <w:szCs w:val="24"/>
        </w:rPr>
        <w:t xml:space="preserve"> 联系人</w:t>
      </w:r>
      <w:r>
        <w:rPr>
          <w:rFonts w:hint="eastAsia" w:ascii="方正黑体_GBK" w:hAnsi="方正黑体_GBK" w:eastAsia="方正黑体_GBK" w:cs="方正黑体_GBK"/>
          <w:sz w:val="24"/>
          <w:szCs w:val="24"/>
          <w:lang w:eastAsia="zh-CN"/>
        </w:rPr>
        <w:t>及职务</w:t>
      </w:r>
      <w:r>
        <w:rPr>
          <w:rFonts w:hint="eastAsia" w:ascii="方正黑体_GBK" w:hAnsi="方正黑体_GBK" w:eastAsia="方正黑体_GBK" w:cs="方正黑体_GBK"/>
          <w:sz w:val="24"/>
          <w:szCs w:val="24"/>
        </w:rPr>
        <w:t>：</w:t>
      </w:r>
      <w:r>
        <w:rPr>
          <w:rFonts w:hint="eastAsia" w:ascii="方正黑体_GBK" w:hAnsi="方正黑体_GBK" w:eastAsia="方正黑体_GBK" w:cs="方正黑体_GBK"/>
          <w:sz w:val="24"/>
          <w:szCs w:val="24"/>
          <w:lang w:val="en-US" w:eastAsia="zh-CN"/>
        </w:rPr>
        <w:t xml:space="preserve">                   </w:t>
      </w:r>
      <w:r>
        <w:rPr>
          <w:rFonts w:hint="eastAsia" w:ascii="方正黑体_GBK" w:hAnsi="方正黑体_GBK" w:eastAsia="方正黑体_GBK" w:cs="方正黑体_GBK"/>
          <w:sz w:val="24"/>
          <w:szCs w:val="24"/>
        </w:rPr>
        <w:t>联系电话：</w:t>
      </w:r>
    </w:p>
    <w:p w14:paraId="1E55C0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</w:rPr>
      </w:pPr>
      <w:r>
        <w:rPr>
          <w:rFonts w:hint="eastAsia" w:ascii="方正黑体_GBK" w:hAnsi="方正黑体_GBK" w:eastAsia="方正黑体_GBK" w:cs="方正黑体_GBK"/>
          <w:sz w:val="24"/>
          <w:szCs w:val="24"/>
        </w:rPr>
        <w:t>备注：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每宗地块对应申报一份申报表，如企业有多宗地块，请分开填</w:t>
      </w:r>
      <w:r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  <w:t>。</w:t>
      </w: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8CBDCAD-E5CF-41CD-8D59-BF07202D238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  <w:embedRegular r:id="rId2" w:fontKey="{17C86CAE-9406-4A0B-A91B-9C3B9ADFB12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829F5140-1568-4EB4-A3DA-7812238719D5}"/>
  </w:font>
  <w:font w:name="方正楷体_GBK">
    <w:panose1 w:val="02000000000000000000"/>
    <w:charset w:val="86"/>
    <w:family w:val="auto"/>
    <w:pitch w:val="default"/>
    <w:sig w:usb0="800002BF" w:usb1="38CF7CFA" w:usb2="00000016" w:usb3="00000000" w:csb0="00040000" w:csb1="00000000"/>
    <w:embedRegular r:id="rId4" w:fontKey="{363F4356-66ED-4440-94F9-7ACDEA82490B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D3243548-62A2-49B2-9298-C6F6772E4E5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A46D42"/>
    <w:rsid w:val="0102691F"/>
    <w:rsid w:val="148F46CB"/>
    <w:rsid w:val="156323F1"/>
    <w:rsid w:val="1E551715"/>
    <w:rsid w:val="1F29596F"/>
    <w:rsid w:val="24A46D42"/>
    <w:rsid w:val="277E52D7"/>
    <w:rsid w:val="30EC5D17"/>
    <w:rsid w:val="33D75E9F"/>
    <w:rsid w:val="426B4382"/>
    <w:rsid w:val="435E5C94"/>
    <w:rsid w:val="44821469"/>
    <w:rsid w:val="4C4B55BC"/>
    <w:rsid w:val="66F83B86"/>
    <w:rsid w:val="7552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nt21"/>
    <w:basedOn w:val="6"/>
    <w:qFormat/>
    <w:uiPriority w:val="0"/>
    <w:rPr>
      <w:rFonts w:hint="default" w:ascii="Wingdings 2" w:hAnsi="Wingdings 2" w:eastAsia="Wingdings 2" w:cs="Wingdings 2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193</Words>
  <Characters>193</Characters>
  <Lines>0</Lines>
  <Paragraphs>0</Paragraphs>
  <TotalTime>0</TotalTime>
  <ScaleCrop>false</ScaleCrop>
  <LinksUpToDate>false</LinksUpToDate>
  <CharactersWithSpaces>302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2025-01-20T02:42:00Z</dcterms:created>
  <dc:creator>南樵</dc:creator>
  <cp:lastModifiedBy>其他工作人员:甘霖</cp:lastModifiedBy>
  <cp:lastPrinted>2025-02-28T06:44:00Z</cp:lastPrinted>
  <dcterms:modified xsi:type="dcterms:W3CDTF">2025-03-06T01:27:00Z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1B683E2F897146B79D44F3B575FDE094_13</vt:lpwstr>
  </property>
  <property fmtid="{D5CDD505-2E9C-101B-9397-08002B2CF9AE}" pid="4" name="KSOTemplateDocerSaveRecord">
    <vt:lpwstr>eyJoZGlkIjoiNmY2OTVmYmIzOTczZDVkNTA4Y2JiMmI1MGZiNmQxMWMiLCJ1c2VySWQiOiI5OTUxNzM3MDMifQ==</vt:lpwstr>
  </property>
</Properties>
</file>